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EC2F92">
        <w:rPr>
          <w:rFonts w:ascii="Arial" w:hAnsi="Arial" w:cs="Arial"/>
          <w:b/>
          <w:sz w:val="24"/>
        </w:rPr>
        <w:t>Ca</w:t>
      </w:r>
      <w:r w:rsidR="003F540D">
        <w:rPr>
          <w:rFonts w:ascii="Arial" w:hAnsi="Arial" w:cs="Arial"/>
          <w:b/>
          <w:sz w:val="24"/>
        </w:rPr>
        <w:t>razinho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</w:t>
      </w:r>
      <w:proofErr w:type="gramStart"/>
      <w:r w:rsidRPr="00B40392">
        <w:rPr>
          <w:rFonts w:ascii="Arial" w:hAnsi="Arial" w:cs="Arial"/>
          <w:b/>
          <w:sz w:val="24"/>
        </w:rPr>
        <w:t>amostras</w:t>
      </w:r>
      <w:proofErr w:type="gramEnd"/>
      <w:r w:rsidRPr="00B40392">
        <w:rPr>
          <w:rFonts w:ascii="Arial" w:hAnsi="Arial" w:cs="Arial"/>
          <w:b/>
          <w:sz w:val="24"/>
        </w:rPr>
        <w:t xml:space="preserve"> do município correspondente aos anos de :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2948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40D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0434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4F2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2F92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2014-12-05T02:52:00Z</dcterms:created>
  <dcterms:modified xsi:type="dcterms:W3CDTF">2014-12-05T02:52:00Z</dcterms:modified>
</cp:coreProperties>
</file>